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DFA" w:rsidRDefault="00992ECF" w:rsidP="001E0D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ПЕРЕДОВОЙ ОПЫТ</w:t>
      </w:r>
    </w:p>
    <w:p w:rsidR="00305DD3" w:rsidRPr="001E0D08" w:rsidRDefault="009F2DFA" w:rsidP="001E0D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ПРЕДПРИЯТИЯХ ПАРТИЗАНСКОГО ГОРОДСКОГО ОКРУГА</w:t>
      </w:r>
      <w:r w:rsidR="00992ECF">
        <w:rPr>
          <w:b/>
          <w:sz w:val="28"/>
          <w:szCs w:val="28"/>
        </w:rPr>
        <w:t xml:space="preserve"> </w:t>
      </w:r>
    </w:p>
    <w:p w:rsidR="001E0D08" w:rsidRDefault="001E0D08"/>
    <w:p w:rsidR="001E0D08" w:rsidRDefault="001E0D08"/>
    <w:p w:rsidR="001E0D08" w:rsidRDefault="001E0D08"/>
    <w:tbl>
      <w:tblPr>
        <w:tblW w:w="15877" w:type="dxa"/>
        <w:tblInd w:w="-3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1560"/>
        <w:gridCol w:w="9214"/>
        <w:gridCol w:w="2409"/>
        <w:gridCol w:w="2410"/>
      </w:tblGrid>
      <w:tr w:rsidR="001E0D08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4"/>
              </w:rPr>
              <w:t>п</w:t>
            </w:r>
            <w:proofErr w:type="spellEnd"/>
            <w:proofErr w:type="gramEnd"/>
            <w:r>
              <w:rPr>
                <w:sz w:val="22"/>
                <w:szCs w:val="24"/>
              </w:rPr>
              <w:t>/</w:t>
            </w:r>
            <w:proofErr w:type="spellStart"/>
            <w:r>
              <w:rPr>
                <w:sz w:val="22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color w:val="000000"/>
                <w:spacing w:val="-3"/>
                <w:sz w:val="22"/>
                <w:szCs w:val="24"/>
              </w:rPr>
              <w:t>Наименование организации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 w:rsidP="009F2DFA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color w:val="000000"/>
                <w:spacing w:val="-3"/>
                <w:sz w:val="22"/>
                <w:szCs w:val="24"/>
              </w:rPr>
              <w:t xml:space="preserve">Описание </w:t>
            </w:r>
            <w:r w:rsidR="009F2DFA">
              <w:rPr>
                <w:color w:val="000000"/>
                <w:spacing w:val="-3"/>
                <w:sz w:val="22"/>
                <w:szCs w:val="24"/>
              </w:rPr>
              <w:t>передового опыта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Результаты </w:t>
            </w:r>
            <w:proofErr w:type="gramStart"/>
            <w:r>
              <w:rPr>
                <w:sz w:val="22"/>
                <w:szCs w:val="24"/>
              </w:rPr>
              <w:t>внедрения</w:t>
            </w:r>
            <w:proofErr w:type="gramEnd"/>
            <w:r>
              <w:rPr>
                <w:sz w:val="22"/>
                <w:szCs w:val="24"/>
              </w:rPr>
              <w:t>/ожидаемые результаты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 w:rsidP="009F2DFA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 xml:space="preserve">Ссылки на размещенные документы и материалы по </w:t>
            </w:r>
            <w:r w:rsidR="009F2DFA">
              <w:rPr>
                <w:sz w:val="22"/>
                <w:szCs w:val="24"/>
              </w:rPr>
              <w:t>передовому опыту</w:t>
            </w:r>
            <w:r>
              <w:rPr>
                <w:sz w:val="22"/>
                <w:szCs w:val="24"/>
              </w:rPr>
              <w:t xml:space="preserve"> в сети «Интернет»</w:t>
            </w:r>
          </w:p>
        </w:tc>
      </w:tr>
      <w:tr w:rsidR="001E0D08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sz w:val="22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</w:rPr>
              <w:t>2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0D08" w:rsidRDefault="001E0D08">
            <w:pPr>
              <w:spacing w:line="276" w:lineRule="auto"/>
              <w:jc w:val="center"/>
              <w:rPr>
                <w:b/>
                <w:color w:val="000000"/>
                <w:spacing w:val="-3"/>
                <w:sz w:val="22"/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</w:rPr>
              <w:t>5</w:t>
            </w:r>
          </w:p>
        </w:tc>
      </w:tr>
      <w:tr w:rsidR="0051598A" w:rsidTr="00207905">
        <w:trPr>
          <w:trHeight w:val="386"/>
        </w:trPr>
        <w:tc>
          <w:tcPr>
            <w:tcW w:w="15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598A" w:rsidRPr="0051598A" w:rsidRDefault="0051598A">
            <w:pPr>
              <w:spacing w:line="276" w:lineRule="auto"/>
              <w:jc w:val="center"/>
              <w:rPr>
                <w:b/>
                <w:color w:val="000000"/>
                <w:spacing w:val="-3"/>
                <w:sz w:val="22"/>
                <w:szCs w:val="24"/>
              </w:rPr>
            </w:pPr>
            <w:r>
              <w:rPr>
                <w:b/>
                <w:color w:val="000000"/>
                <w:spacing w:val="-3"/>
                <w:sz w:val="22"/>
                <w:szCs w:val="24"/>
                <w:lang w:val="en-US"/>
              </w:rPr>
              <w:t>I</w:t>
            </w:r>
            <w:r w:rsidR="00332A21">
              <w:rPr>
                <w:b/>
                <w:color w:val="000000"/>
                <w:spacing w:val="-3"/>
                <w:sz w:val="22"/>
                <w:szCs w:val="24"/>
                <w:lang w:val="en-US"/>
              </w:rPr>
              <w:t>I</w:t>
            </w:r>
            <w:r w:rsidR="00D1601A">
              <w:rPr>
                <w:b/>
                <w:color w:val="000000"/>
                <w:spacing w:val="-3"/>
                <w:sz w:val="22"/>
                <w:szCs w:val="24"/>
                <w:lang w:val="en-US"/>
              </w:rPr>
              <w:t>I</w:t>
            </w:r>
            <w:r>
              <w:rPr>
                <w:b/>
                <w:color w:val="000000"/>
                <w:spacing w:val="-3"/>
                <w:sz w:val="22"/>
                <w:szCs w:val="24"/>
                <w:lang w:val="en-US"/>
              </w:rPr>
              <w:t xml:space="preserve"> </w:t>
            </w:r>
            <w:r>
              <w:rPr>
                <w:b/>
                <w:color w:val="000000"/>
                <w:spacing w:val="-3"/>
                <w:sz w:val="22"/>
                <w:szCs w:val="24"/>
              </w:rPr>
              <w:t>квартал</w:t>
            </w:r>
            <w:r w:rsidR="00C93876">
              <w:rPr>
                <w:b/>
                <w:color w:val="000000"/>
                <w:spacing w:val="-3"/>
                <w:sz w:val="22"/>
                <w:szCs w:val="24"/>
              </w:rPr>
              <w:t xml:space="preserve"> 2024 года</w:t>
            </w:r>
          </w:p>
        </w:tc>
      </w:tr>
      <w:tr w:rsidR="00D4040C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Pr="00332A21" w:rsidRDefault="00332A21">
            <w:pPr>
              <w:spacing w:line="276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Pr="00D7714B" w:rsidRDefault="00D4040C" w:rsidP="00350053">
            <w:pPr>
              <w:jc w:val="both"/>
              <w:rPr>
                <w:color w:val="000000"/>
                <w:spacing w:val="-3"/>
              </w:rPr>
            </w:pPr>
            <w:r w:rsidRPr="00D7714B">
              <w:rPr>
                <w:color w:val="000000"/>
                <w:spacing w:val="-3"/>
              </w:rPr>
              <w:t>Администрация Партизанского городского округа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Pr="00332A21" w:rsidRDefault="00D1601A" w:rsidP="00D1601A">
            <w:pPr>
              <w:pStyle w:val="ConsPlusTitle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13</w:t>
            </w:r>
            <w:r w:rsidR="00D4040C">
              <w:rPr>
                <w:rFonts w:ascii="Times New Roman" w:hAnsi="Times New Roman" w:cs="Times New Roman"/>
                <w:b w:val="0"/>
              </w:rPr>
              <w:t>.0</w:t>
            </w:r>
            <w:r>
              <w:rPr>
                <w:rFonts w:ascii="Times New Roman" w:hAnsi="Times New Roman" w:cs="Times New Roman"/>
                <w:b w:val="0"/>
              </w:rPr>
              <w:t>8</w:t>
            </w:r>
            <w:r w:rsidR="00D4040C">
              <w:rPr>
                <w:rFonts w:ascii="Times New Roman" w:hAnsi="Times New Roman" w:cs="Times New Roman"/>
                <w:b w:val="0"/>
              </w:rPr>
              <w:t>.2024 г. проведено заседание межведомственной комиссии по охране труда</w:t>
            </w:r>
            <w:r w:rsidR="00E94814">
              <w:rPr>
                <w:rFonts w:ascii="Times New Roman" w:hAnsi="Times New Roman" w:cs="Times New Roman"/>
                <w:b w:val="0"/>
              </w:rPr>
              <w:t xml:space="preserve"> (далее – МВК)</w:t>
            </w:r>
            <w:r w:rsidR="00332A21">
              <w:rPr>
                <w:rFonts w:ascii="Times New Roman" w:hAnsi="Times New Roman" w:cs="Times New Roman"/>
                <w:b w:val="0"/>
              </w:rPr>
              <w:t>, на котором были рассмотрены 3 вопроса</w:t>
            </w:r>
            <w:r>
              <w:rPr>
                <w:rFonts w:ascii="Times New Roman" w:hAnsi="Times New Roman" w:cs="Times New Roman"/>
                <w:b w:val="0"/>
              </w:rPr>
              <w:t>. По первому вопросу была заслушана информация прокуратуры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D1601A">
              <w:rPr>
                <w:rFonts w:ascii="Times New Roman" w:hAnsi="Times New Roman" w:cs="Times New Roman"/>
                <w:b w:val="0"/>
                <w:sz w:val="22"/>
                <w:szCs w:val="22"/>
              </w:rPr>
              <w:t>о</w:t>
            </w:r>
            <w:r w:rsidRPr="00D1601A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результатах проверок исполнения работодателями Партизанского городского округа Трудового Кодекса РФ в области охраны труда, проведенных прокуратурой г. Партизанска за 1 полугодие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Второй вопрос был озвучен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Роспотребнадзором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D1601A">
              <w:rPr>
                <w:rFonts w:ascii="Times New Roman" w:hAnsi="Times New Roman" w:cs="Times New Roman"/>
                <w:b w:val="0"/>
                <w:sz w:val="22"/>
                <w:szCs w:val="22"/>
              </w:rPr>
              <w:t>о</w:t>
            </w:r>
            <w:r w:rsidRPr="00D1601A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результатах проведения плановых и внеплановых проверок, профилактических визитов, административных расследований условий труда работников предприятий Партизанского городского округа за 1 полугодие 2024 года.</w:t>
            </w:r>
            <w:r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r w:rsidRPr="00D1601A">
              <w:rPr>
                <w:rFonts w:ascii="Times New Roman" w:hAnsi="Times New Roman" w:cs="Times New Roman"/>
                <w:b w:val="0"/>
                <w:sz w:val="22"/>
                <w:szCs w:val="22"/>
              </w:rPr>
              <w:t>Третий вопрос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7F13DE" w:rsidRPr="00D1601A">
              <w:rPr>
                <w:rFonts w:ascii="Times New Roman" w:hAnsi="Times New Roman" w:cs="Times New Roman"/>
                <w:b w:val="0"/>
                <w:sz w:val="22"/>
                <w:szCs w:val="22"/>
              </w:rPr>
              <w:t>каса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лся</w:t>
            </w:r>
            <w:r w:rsidR="007F13DE">
              <w:rPr>
                <w:rFonts w:ascii="Times New Roman" w:hAnsi="Times New Roman" w:cs="Times New Roman"/>
                <w:b w:val="0"/>
              </w:rPr>
              <w:t xml:space="preserve"> условий и охраны труда на </w:t>
            </w:r>
            <w:proofErr w:type="gramStart"/>
            <w:r w:rsidR="007F13DE">
              <w:rPr>
                <w:rFonts w:ascii="Times New Roman" w:hAnsi="Times New Roman" w:cs="Times New Roman"/>
                <w:b w:val="0"/>
              </w:rPr>
              <w:t>предприятиях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, осуществляющих деятельность в сфере </w:t>
            </w:r>
            <w:r w:rsidR="007F13DE"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>производства пищевых продуктов, включая напитки</w:t>
            </w:r>
            <w:r w:rsidR="007F13DE">
              <w:rPr>
                <w:rFonts w:ascii="Times New Roman" w:hAnsi="Times New Roman" w:cs="Times New Roman"/>
                <w:b w:val="0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</w:rPr>
              <w:t xml:space="preserve"> По каждому вопросу было принято решение, вся информация размещена на 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сайте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 администрации.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Default="00D1601A" w:rsidP="00350053">
            <w:pPr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Взаимодействие с органами  государственного контроля (надзора).</w:t>
            </w:r>
          </w:p>
          <w:p w:rsidR="00D1601A" w:rsidRDefault="00DE2114" w:rsidP="00350053">
            <w:pPr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Улучшение условий и охраны труда на </w:t>
            </w:r>
            <w:proofErr w:type="gramStart"/>
            <w:r>
              <w:rPr>
                <w:color w:val="000000"/>
                <w:spacing w:val="-3"/>
              </w:rPr>
              <w:t>предприятиях</w:t>
            </w:r>
            <w:proofErr w:type="gramEnd"/>
            <w:r>
              <w:rPr>
                <w:color w:val="000000"/>
                <w:spacing w:val="-3"/>
              </w:rPr>
              <w:t>, осуществляющих деятельность в сфере производства пищевых продуктов, включая напитки.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40C" w:rsidRDefault="0052240B" w:rsidP="009F2DFA">
            <w:pPr>
              <w:jc w:val="center"/>
            </w:pPr>
            <w:hyperlink r:id="rId6" w:history="1">
              <w:r>
                <w:rPr>
                  <w:rStyle w:val="a3"/>
                  <w:b/>
                  <w:color w:val="auto"/>
                  <w:spacing w:val="-3"/>
                  <w:u w:val="none"/>
                </w:rPr>
                <w:t>http://partizansk.org/администрация/охрана</w:t>
              </w:r>
            </w:hyperlink>
            <w:r>
              <w:rPr>
                <w:b/>
                <w:spacing w:val="-3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труда/библиотека лучших практик/передовой опыт на предприятиях Партизанского городского округа</w:t>
            </w:r>
          </w:p>
        </w:tc>
      </w:tr>
      <w:tr w:rsidR="00DE2114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Pr="00DE2114" w:rsidRDefault="00DE211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Pr="00D7714B" w:rsidRDefault="00DE2114" w:rsidP="00350053">
            <w:pPr>
              <w:jc w:val="both"/>
              <w:rPr>
                <w:color w:val="000000"/>
                <w:spacing w:val="-3"/>
              </w:rPr>
            </w:pPr>
            <w:r w:rsidRPr="00D7714B">
              <w:rPr>
                <w:color w:val="000000"/>
                <w:spacing w:val="-3"/>
              </w:rPr>
              <w:t>Администрация Партизанского городского округа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Default="00DE2114" w:rsidP="00DE2114">
            <w:pPr>
              <w:pStyle w:val="ConsPlusTitle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05.07.2024 г. состоялся выездной координационный совет специалистов по охране труда предприятий города в</w:t>
            </w:r>
            <w:r w:rsidRPr="00065C51">
              <w:rPr>
                <w:sz w:val="28"/>
                <w:szCs w:val="28"/>
              </w:rPr>
              <w:t xml:space="preserve"> </w:t>
            </w:r>
            <w:r w:rsidRPr="00DE2114">
              <w:rPr>
                <w:rFonts w:ascii="Times New Roman" w:hAnsi="Times New Roman" w:cs="Times New Roman"/>
                <w:b w:val="0"/>
                <w:sz w:val="22"/>
                <w:szCs w:val="22"/>
              </w:rPr>
              <w:t>Краево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м</w:t>
            </w:r>
            <w:r w:rsidRPr="00DE211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государственном  бюджетно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м</w:t>
            </w:r>
            <w:r w:rsidRPr="00DE211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учреждении социального обслуживания  «Партизанский психоневрологический интернат»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на котором специалисты ознакомились с работой интерната, посмотрели фильм к юбилею учреждения, а специалист по охране труда Е.А.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Мялковская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рассказала о системе управления охраной труда учреждения. Также была проведена экскурсия по объектам интерната.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Pr="00DE2114" w:rsidRDefault="00DE2114" w:rsidP="00DE2114">
            <w:pPr>
              <w:jc w:val="both"/>
              <w:rPr>
                <w:color w:val="000000"/>
                <w:spacing w:val="-3"/>
                <w:sz w:val="22"/>
                <w:szCs w:val="22"/>
              </w:rPr>
            </w:pPr>
            <w:r w:rsidRPr="00DE2114">
              <w:rPr>
                <w:sz w:val="22"/>
                <w:szCs w:val="22"/>
              </w:rPr>
              <w:t>Изучение и обобщение передового опыта в области  охраны труда, перенятие лучших практик по профилактик</w:t>
            </w:r>
            <w:r>
              <w:rPr>
                <w:sz w:val="22"/>
                <w:szCs w:val="22"/>
              </w:rPr>
              <w:t>е</w:t>
            </w:r>
            <w:r w:rsidRPr="00DE2114">
              <w:rPr>
                <w:sz w:val="22"/>
                <w:szCs w:val="22"/>
              </w:rPr>
              <w:t xml:space="preserve"> травматизма и профессиональной заболеваемости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114" w:rsidRDefault="0052240B" w:rsidP="009F2DFA">
            <w:pPr>
              <w:jc w:val="center"/>
            </w:pPr>
            <w:hyperlink r:id="rId7" w:history="1">
              <w:r>
                <w:rPr>
                  <w:rStyle w:val="a3"/>
                  <w:b/>
                  <w:color w:val="auto"/>
                  <w:spacing w:val="-3"/>
                  <w:u w:val="none"/>
                </w:rPr>
                <w:t>http://partizansk.org/администрация/охрана</w:t>
              </w:r>
            </w:hyperlink>
            <w:r>
              <w:rPr>
                <w:b/>
                <w:spacing w:val="-3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труда/библиотека лучших практик/передовой опыт на предприятиях Партизанского городского округа</w:t>
            </w:r>
          </w:p>
        </w:tc>
      </w:tr>
      <w:tr w:rsidR="00AD776B" w:rsidTr="00207905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76B" w:rsidRPr="00D7714B" w:rsidRDefault="00D4040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76B" w:rsidRPr="00D7714B" w:rsidRDefault="00DE2114" w:rsidP="00216563">
            <w:pPr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Индивидуальный предприниматель – работодатель, </w:t>
            </w:r>
            <w:proofErr w:type="spellStart"/>
            <w:r w:rsidRPr="00DE2114">
              <w:rPr>
                <w:color w:val="000000"/>
                <w:spacing w:val="-3"/>
              </w:rPr>
              <w:t>Атрахимович</w:t>
            </w:r>
            <w:proofErr w:type="spellEnd"/>
            <w:r w:rsidRPr="00DE2114">
              <w:rPr>
                <w:color w:val="000000"/>
                <w:spacing w:val="-3"/>
              </w:rPr>
              <w:t xml:space="preserve"> Эдуард Владимирович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72F" w:rsidRPr="00216563" w:rsidRDefault="00207905" w:rsidP="0020790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  <w:spacing w:val="-3"/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207905">
              <w:rPr>
                <w:sz w:val="22"/>
                <w:szCs w:val="22"/>
              </w:rPr>
              <w:t xml:space="preserve">абота при производстве хлеба и кондитерских изделий связана с условиями труда горячего цеха. ИП </w:t>
            </w:r>
            <w:proofErr w:type="spellStart"/>
            <w:r w:rsidRPr="00207905">
              <w:rPr>
                <w:sz w:val="22"/>
                <w:szCs w:val="22"/>
              </w:rPr>
              <w:t>Атрахимович</w:t>
            </w:r>
            <w:proofErr w:type="spellEnd"/>
            <w:r w:rsidRPr="00207905">
              <w:rPr>
                <w:sz w:val="22"/>
                <w:szCs w:val="22"/>
              </w:rPr>
              <w:t xml:space="preserve"> Э.В. создал такие условия труда, при которых работники имеют возможность делать перерывы пребывания в цехе, где находятся печи для выпекания хлеба и др. изделий. Это достигнуто благодаря приобретению печей, механизмов и станков с дистанционным управлением. Например, задав программу машине на сенсорном пульте управления, работник может отдохнуть  и охладиться, через определенное время прозвучит сигнал, что данная операция закончена</w:t>
            </w:r>
            <w:proofErr w:type="gramStart"/>
            <w:r w:rsidRPr="00207905">
              <w:rPr>
                <w:sz w:val="22"/>
                <w:szCs w:val="22"/>
              </w:rPr>
              <w:t>.Б</w:t>
            </w:r>
            <w:proofErr w:type="gramEnd"/>
            <w:r w:rsidRPr="00207905">
              <w:rPr>
                <w:sz w:val="22"/>
                <w:szCs w:val="22"/>
              </w:rPr>
              <w:t xml:space="preserve">лагодаря таким механизмам достигается еще и </w:t>
            </w:r>
            <w:r w:rsidRPr="00207905">
              <w:rPr>
                <w:sz w:val="22"/>
                <w:szCs w:val="22"/>
              </w:rPr>
              <w:lastRenderedPageBreak/>
              <w:t xml:space="preserve">качество продукции. На предприятии работают 6 цехов, в которых производится хлеб, хлебобулочные изделия, кондитерские изделия. Есть машина по нарезке хлеба на равные порции для военнослужащих, также есть станок для упаковки такого хлеба. ИП </w:t>
            </w:r>
            <w:proofErr w:type="spellStart"/>
            <w:r w:rsidRPr="00207905">
              <w:rPr>
                <w:sz w:val="22"/>
                <w:szCs w:val="22"/>
              </w:rPr>
              <w:t>Атрахимович</w:t>
            </w:r>
            <w:proofErr w:type="spellEnd"/>
            <w:r w:rsidRPr="00207905">
              <w:rPr>
                <w:sz w:val="22"/>
                <w:szCs w:val="22"/>
              </w:rPr>
              <w:t xml:space="preserve"> Э.В. </w:t>
            </w:r>
            <w:proofErr w:type="gramStart"/>
            <w:r w:rsidRPr="00207905">
              <w:rPr>
                <w:sz w:val="22"/>
                <w:szCs w:val="22"/>
              </w:rPr>
              <w:t>заключил договор с компанией Аэрофлот и поставляет</w:t>
            </w:r>
            <w:proofErr w:type="gramEnd"/>
            <w:r w:rsidRPr="00207905">
              <w:rPr>
                <w:sz w:val="22"/>
                <w:szCs w:val="22"/>
              </w:rPr>
              <w:t xml:space="preserve"> свою продукцию для питания пассажиров на борту самолета. Здесь производятся булочки, которые упакованы в вакуумной пленке и пирожные, упакованные в пластмассовой коробочке под пленкой. Практически весь труд пекарей автоматизирован, например в бункерном  </w:t>
            </w:r>
            <w:proofErr w:type="gramStart"/>
            <w:r w:rsidRPr="00207905">
              <w:rPr>
                <w:sz w:val="22"/>
                <w:szCs w:val="22"/>
              </w:rPr>
              <w:t>цехе</w:t>
            </w:r>
            <w:proofErr w:type="gramEnd"/>
            <w:r w:rsidRPr="00207905">
              <w:rPr>
                <w:sz w:val="22"/>
                <w:szCs w:val="22"/>
              </w:rPr>
              <w:t xml:space="preserve"> мука засыпается в приемник, через </w:t>
            </w:r>
            <w:proofErr w:type="spellStart"/>
            <w:r w:rsidRPr="00207905">
              <w:rPr>
                <w:sz w:val="22"/>
                <w:szCs w:val="22"/>
              </w:rPr>
              <w:t>дозаторныю</w:t>
            </w:r>
            <w:proofErr w:type="spellEnd"/>
            <w:r w:rsidRPr="00207905">
              <w:rPr>
                <w:sz w:val="22"/>
                <w:szCs w:val="22"/>
              </w:rPr>
              <w:t xml:space="preserve"> попадает в хлебный цех, где находятся тестомесы и хлебное изделие имеет высокое качество и вкус и все это благодаря автоматизированной системе управления производством. Есть автоматическая раскатка для слоенного теста, выбрав режим. машина сама раскатывает слоеное тесто нужной толщины, что исключило применение ручного </w:t>
            </w:r>
            <w:proofErr w:type="spellStart"/>
            <w:r w:rsidRPr="00207905">
              <w:rPr>
                <w:sz w:val="22"/>
                <w:szCs w:val="22"/>
              </w:rPr>
              <w:t>труда</w:t>
            </w:r>
            <w:proofErr w:type="gramStart"/>
            <w:r w:rsidRPr="00207905">
              <w:rPr>
                <w:sz w:val="22"/>
                <w:szCs w:val="22"/>
              </w:rPr>
              <w:t>.Н</w:t>
            </w:r>
            <w:proofErr w:type="gramEnd"/>
            <w:r w:rsidRPr="00207905">
              <w:rPr>
                <w:sz w:val="22"/>
                <w:szCs w:val="22"/>
              </w:rPr>
              <w:t>а</w:t>
            </w:r>
            <w:proofErr w:type="spellEnd"/>
            <w:r w:rsidRPr="00207905">
              <w:rPr>
                <w:sz w:val="22"/>
                <w:szCs w:val="22"/>
              </w:rPr>
              <w:t xml:space="preserve"> предприятии изготавливаются торты, пирожные. Для их производства также </w:t>
            </w:r>
            <w:proofErr w:type="spellStart"/>
            <w:r w:rsidRPr="00207905">
              <w:rPr>
                <w:sz w:val="22"/>
                <w:szCs w:val="22"/>
              </w:rPr>
              <w:t>исползуются</w:t>
            </w:r>
            <w:proofErr w:type="spellEnd"/>
            <w:r w:rsidRPr="00207905">
              <w:rPr>
                <w:sz w:val="22"/>
                <w:szCs w:val="22"/>
              </w:rPr>
              <w:t xml:space="preserve"> современные технологические процессы.  Кроме того, в </w:t>
            </w:r>
            <w:proofErr w:type="gramStart"/>
            <w:r w:rsidRPr="00207905">
              <w:rPr>
                <w:sz w:val="22"/>
                <w:szCs w:val="22"/>
              </w:rPr>
              <w:t>цехах</w:t>
            </w:r>
            <w:proofErr w:type="gramEnd"/>
            <w:r w:rsidRPr="00207905">
              <w:rPr>
                <w:sz w:val="22"/>
                <w:szCs w:val="22"/>
              </w:rPr>
              <w:t xml:space="preserve"> имеются кондиционеры, кроме цеха, где расположены печи и </w:t>
            </w:r>
            <w:proofErr w:type="spellStart"/>
            <w:r w:rsidRPr="00207905">
              <w:rPr>
                <w:sz w:val="22"/>
                <w:szCs w:val="22"/>
              </w:rPr>
              <w:t>расстойки</w:t>
            </w:r>
            <w:proofErr w:type="spellEnd"/>
            <w:r w:rsidRPr="00207905">
              <w:rPr>
                <w:sz w:val="22"/>
                <w:szCs w:val="22"/>
              </w:rPr>
              <w:t xml:space="preserve"> для поднятия теста. На предприятии для работников организованы душевые, комната приема пищи, имеется прачечная для стирки спецодежды. На предприятии организована система управления охраной труда, в цехах расположены стенды по охране труда, пожарной и </w:t>
            </w:r>
            <w:proofErr w:type="spellStart"/>
            <w:r w:rsidRPr="00207905">
              <w:rPr>
                <w:sz w:val="22"/>
                <w:szCs w:val="22"/>
              </w:rPr>
              <w:t>электробезопасности</w:t>
            </w:r>
            <w:proofErr w:type="spellEnd"/>
            <w:r w:rsidRPr="00207905">
              <w:rPr>
                <w:sz w:val="22"/>
                <w:szCs w:val="22"/>
              </w:rPr>
              <w:t>. Работники обучаются по охране труда, оказанию  первой помощи пострадавшим, безопасности при работе на устройствах и механизмах. Проведена специальная оценка условий труда и оценка профессиональных риско</w:t>
            </w:r>
            <w:r>
              <w:rPr>
                <w:sz w:val="22"/>
                <w:szCs w:val="22"/>
              </w:rPr>
              <w:t>в.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76B" w:rsidRDefault="0035372F" w:rsidP="00295683">
            <w:pPr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lastRenderedPageBreak/>
              <w:t>Решение проблемы травматизма при работе на железнодорожных путях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776B" w:rsidRPr="00D7714B" w:rsidRDefault="0052240B" w:rsidP="009F2DFA">
            <w:pPr>
              <w:jc w:val="center"/>
              <w:rPr>
                <w:b/>
                <w:color w:val="000000"/>
                <w:spacing w:val="-3"/>
              </w:rPr>
            </w:pPr>
            <w:hyperlink r:id="rId8" w:history="1">
              <w:r>
                <w:rPr>
                  <w:rStyle w:val="a3"/>
                  <w:b/>
                  <w:color w:val="auto"/>
                  <w:spacing w:val="-3"/>
                  <w:u w:val="none"/>
                </w:rPr>
                <w:t>http://partizansk.org/администрация/охрана</w:t>
              </w:r>
            </w:hyperlink>
            <w:r>
              <w:rPr>
                <w:b/>
                <w:spacing w:val="-3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труда/библиотека лучших практик/передовой опыт на предприятиях Партизанского городского округа</w:t>
            </w:r>
          </w:p>
        </w:tc>
      </w:tr>
    </w:tbl>
    <w:p w:rsidR="00207905" w:rsidRDefault="00207905" w:rsidP="00207905">
      <w:r w:rsidRPr="00207905">
        <w:rPr>
          <w:noProof/>
          <w:lang w:bidi="ar-SA"/>
        </w:rPr>
        <w:lastRenderedPageBreak/>
        <w:drawing>
          <wp:inline distT="0" distB="0" distL="0" distR="0">
            <wp:extent cx="2175510" cy="3022600"/>
            <wp:effectExtent l="19050" t="0" r="0" b="0"/>
            <wp:docPr id="1" name="Рисунок 1" descr="C:\Users\Gryaznova\AppData\Local\Packages\Microsoft.Windows.Photos_8wekyb3d8bbwe\TempState\ShareServiceTempFolder\АППАРАТ ВАКУУМНОЙ УПАКОВ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yaznova\AppData\Local\Packages\Microsoft.Windows.Photos_8wekyb3d8bbwe\TempState\ShareServiceTempFolder\АППАРАТ ВАКУУМНОЙ УПАКОВК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7338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07905">
        <w:rPr>
          <w:noProof/>
          <w:lang w:bidi="ar-SA"/>
        </w:rPr>
        <w:drawing>
          <wp:inline distT="0" distB="0" distL="0" distR="0">
            <wp:extent cx="2282190" cy="2948940"/>
            <wp:effectExtent l="19050" t="0" r="3810" b="0"/>
            <wp:docPr id="3" name="Рисунок 4" descr="C:\Users\Gryaznova\AppData\Local\Packages\Microsoft.Windows.Photos_8wekyb3d8bbwe\TempState\ShareServiceTempFolder\ВАКУУМНАЯ УПАКОВКА ПРОДУК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yaznova\AppData\Local\Packages\Microsoft.Windows.Photos_8wekyb3d8bbwe\TempState\ShareServiceTempFolder\ВАКУУМНАЯ УПАКОВКА ПРОДУКЦИ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07905">
        <w:rPr>
          <w:noProof/>
          <w:lang w:bidi="ar-SA"/>
        </w:rPr>
        <w:drawing>
          <wp:inline distT="0" distB="0" distL="0" distR="0">
            <wp:extent cx="2106930" cy="3025140"/>
            <wp:effectExtent l="19050" t="0" r="7620" b="0"/>
            <wp:docPr id="5" name="Рисунок 7" descr="C:\Users\Gryaznova\AppData\Local\Packages\Microsoft.Windows.Photos_8wekyb3d8bbwe\TempState\ShareServiceTempFolder\СЕНСОРНОЕ УПРАВЛЕНИЕ УПАКОВ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yaznova\AppData\Local\Packages\Microsoft.Windows.Photos_8wekyb3d8bbwe\TempState\ShareServiceTempFolder\СЕНСОРНОЕ УПРАВЛЕНИЕ УПАКОВКОЙ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95" cy="302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07905">
        <w:rPr>
          <w:noProof/>
          <w:lang w:bidi="ar-SA"/>
        </w:rPr>
        <w:drawing>
          <wp:inline distT="0" distB="0" distL="0" distR="0">
            <wp:extent cx="2251710" cy="3329940"/>
            <wp:effectExtent l="19050" t="0" r="0" b="0"/>
            <wp:docPr id="10" name="Рисунок 10" descr="C:\Users\Gryaznova\AppData\Local\Packages\Microsoft.Windows.Photos_8wekyb3d8bbwe\TempState\ShareServiceTempFolder\ДЕЛИТЕЛЬ ТЕСТА СЛОЕННО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yaznova\AppData\Local\Packages\Microsoft.Windows.Photos_8wekyb3d8bbwe\TempState\ShareServiceTempFolder\ДЕЛИТЕЛЬ ТЕСТА СЛОЕННОГО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18" cy="33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05" w:rsidRPr="00207905" w:rsidRDefault="00207905" w:rsidP="00207905">
      <w:r w:rsidRPr="009705A9">
        <w:rPr>
          <w:rFonts w:ascii="Monotype Corsiva" w:hAnsi="Monotype Corsiva"/>
          <w:b/>
        </w:rPr>
        <w:t>Линия вакуумной упаковки готовых издели</w:t>
      </w:r>
      <w:r>
        <w:rPr>
          <w:rFonts w:ascii="Monotype Corsiva" w:hAnsi="Monotype Corsiva"/>
          <w:b/>
        </w:rPr>
        <w:t xml:space="preserve">й              </w:t>
      </w:r>
      <w:r w:rsidRPr="0029630B">
        <w:rPr>
          <w:rFonts w:ascii="Monotype Corsiva" w:hAnsi="Monotype Corsiva"/>
          <w:b/>
        </w:rPr>
        <w:t xml:space="preserve">Упакованный </w:t>
      </w:r>
      <w:r>
        <w:rPr>
          <w:rFonts w:ascii="Monotype Corsiva" w:hAnsi="Monotype Corsiva"/>
          <w:b/>
        </w:rPr>
        <w:t xml:space="preserve">продукт производства        </w:t>
      </w:r>
      <w:r w:rsidRPr="00154DDD">
        <w:rPr>
          <w:rFonts w:ascii="Monotype Corsiva" w:hAnsi="Monotype Corsiva"/>
          <w:b/>
        </w:rPr>
        <w:t>Экран автоматизированного управления процессом</w:t>
      </w:r>
      <w:r>
        <w:rPr>
          <w:rFonts w:ascii="Monotype Corsiva" w:hAnsi="Monotype Corsiva"/>
          <w:b/>
        </w:rPr>
        <w:t xml:space="preserve">                    Делитель теста</w:t>
      </w:r>
    </w:p>
    <w:p w:rsidR="00207905" w:rsidRPr="00A241E4" w:rsidRDefault="00207905" w:rsidP="00207905">
      <w:pPr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lastRenderedPageBreak/>
        <w:t xml:space="preserve">               </w:t>
      </w:r>
    </w:p>
    <w:p w:rsidR="00207905" w:rsidRDefault="00207905">
      <w:r w:rsidRPr="00207905">
        <w:rPr>
          <w:noProof/>
          <w:lang w:bidi="ar-SA"/>
        </w:rPr>
        <w:drawing>
          <wp:inline distT="0" distB="0" distL="0" distR="0">
            <wp:extent cx="2348865" cy="3139440"/>
            <wp:effectExtent l="19050" t="0" r="0" b="0"/>
            <wp:docPr id="13" name="Рисунок 13" descr="C:\Users\Gryaznova\AppData\Local\Packages\Microsoft.Windows.Photos_8wekyb3d8bbwe\TempState\ShareServiceTempFolder\ПЕЧИ В ХЛЕБН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yaznova\AppData\Local\Packages\Microsoft.Windows.Photos_8wekyb3d8bbwe\TempState\ShareServiceTempFolder\ПЕЧИ В ХЛЕБНОМ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81" cy="314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07905">
        <w:rPr>
          <w:noProof/>
          <w:lang w:bidi="ar-SA"/>
        </w:rPr>
        <w:drawing>
          <wp:inline distT="0" distB="0" distL="0" distR="0">
            <wp:extent cx="2167890" cy="2890520"/>
            <wp:effectExtent l="19050" t="0" r="3810" b="0"/>
            <wp:docPr id="16" name="Рисунок 16" descr="C:\Users\Gryaznova\AppData\Local\Packages\Microsoft.Windows.Photos_8wekyb3d8bbwe\TempState\ShareServiceTempFolder\ТЕСТОМЕ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yaznova\AppData\Local\Packages\Microsoft.Windows.Photos_8wekyb3d8bbwe\TempState\ShareServiceTempFolder\ТЕСТОМЕС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99" cy="289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139">
        <w:t xml:space="preserve">    </w:t>
      </w:r>
      <w:r w:rsidR="0043064C" w:rsidRPr="0043064C">
        <w:rPr>
          <w:noProof/>
          <w:lang w:bidi="ar-SA"/>
        </w:rPr>
        <w:drawing>
          <wp:inline distT="0" distB="0" distL="0" distR="0">
            <wp:extent cx="1893570" cy="2872740"/>
            <wp:effectExtent l="19050" t="0" r="0" b="0"/>
            <wp:docPr id="19" name="Рисунок 19" descr="C:\Users\Gryaznova\AppData\Local\Packages\Microsoft.Windows.Photos_8wekyb3d8bbwe\TempState\ShareServiceTempFolder\УПАКОВКА ХЛЕБА ДЛЯ ВОЕ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yaznova\AppData\Local\Packages\Microsoft.Windows.Photos_8wekyb3d8bbwe\TempState\ShareServiceTempFolder\УПАКОВКА ХЛЕБА ДЛЯ ВОЕННЫХ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64C">
        <w:t xml:space="preserve">     </w:t>
      </w:r>
      <w:r w:rsidR="0043064C" w:rsidRPr="0043064C">
        <w:rPr>
          <w:noProof/>
          <w:lang w:bidi="ar-SA"/>
        </w:rPr>
        <w:drawing>
          <wp:inline distT="0" distB="0" distL="0" distR="0">
            <wp:extent cx="2270760" cy="3027680"/>
            <wp:effectExtent l="19050" t="0" r="0" b="0"/>
            <wp:docPr id="2" name="Рисунок 25" descr="C:\Users\Gryaznova\AppData\Local\Packages\Microsoft.Windows.Photos_8wekyb3d8bbwe\TempState\ShareServiceTempFolder\СЛОЙ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yaznova\AppData\Local\Packages\Microsoft.Windows.Photos_8wekyb3d8bbwe\TempState\ShareServiceTempFolder\СЛОЙК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39" cy="303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05" w:rsidRDefault="00207905" w:rsidP="00207905">
      <w:pPr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            Современные </w:t>
      </w:r>
      <w:r w:rsidR="0043064C">
        <w:rPr>
          <w:rFonts w:ascii="Monotype Corsiva" w:hAnsi="Monotype Corsiva"/>
          <w:b/>
        </w:rPr>
        <w:t xml:space="preserve"> </w:t>
      </w:r>
      <w:proofErr w:type="spellStart"/>
      <w:r>
        <w:rPr>
          <w:rFonts w:ascii="Monotype Corsiva" w:hAnsi="Monotype Corsiva"/>
          <w:b/>
        </w:rPr>
        <w:t>хлебопечи</w:t>
      </w:r>
      <w:proofErr w:type="spellEnd"/>
      <w:r>
        <w:rPr>
          <w:rFonts w:ascii="Monotype Corsiva" w:hAnsi="Monotype Corsiva"/>
          <w:b/>
        </w:rPr>
        <w:t xml:space="preserve">                                                              Современный тестомес</w:t>
      </w:r>
      <w:r w:rsidR="0043064C">
        <w:rPr>
          <w:rFonts w:ascii="Monotype Corsiva" w:hAnsi="Monotype Corsiva"/>
          <w:b/>
        </w:rPr>
        <w:t xml:space="preserve">               Хлеб для воинских частей, разделенный        Автоматическая раскатка для </w:t>
      </w:r>
      <w:proofErr w:type="gramStart"/>
      <w:r w:rsidR="0043064C">
        <w:rPr>
          <w:rFonts w:ascii="Monotype Corsiva" w:hAnsi="Monotype Corsiva"/>
          <w:b/>
        </w:rPr>
        <w:t>слоенного</w:t>
      </w:r>
      <w:proofErr w:type="gramEnd"/>
      <w:r w:rsidR="0043064C">
        <w:rPr>
          <w:rFonts w:ascii="Monotype Corsiva" w:hAnsi="Monotype Corsiva"/>
          <w:b/>
        </w:rPr>
        <w:t xml:space="preserve"> теста</w:t>
      </w:r>
    </w:p>
    <w:p w:rsidR="0043064C" w:rsidRPr="00207905" w:rsidRDefault="0043064C" w:rsidP="00207905">
      <w:r>
        <w:rPr>
          <w:rFonts w:ascii="Monotype Corsiva" w:hAnsi="Monotype Corsiva"/>
          <w:b/>
        </w:rPr>
        <w:t xml:space="preserve">                                                                                                                                                                                       на порции и </w:t>
      </w:r>
      <w:proofErr w:type="gramStart"/>
      <w:r>
        <w:rPr>
          <w:rFonts w:ascii="Monotype Corsiva" w:hAnsi="Monotype Corsiva"/>
          <w:b/>
        </w:rPr>
        <w:t>упакованный</w:t>
      </w:r>
      <w:proofErr w:type="gramEnd"/>
    </w:p>
    <w:sectPr w:rsidR="0043064C" w:rsidRPr="00207905" w:rsidSect="00207905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139" w:rsidRDefault="002B0139" w:rsidP="00207905">
      <w:r>
        <w:separator/>
      </w:r>
    </w:p>
  </w:endnote>
  <w:endnote w:type="continuationSeparator" w:id="0">
    <w:p w:rsidR="002B0139" w:rsidRDefault="002B0139" w:rsidP="00207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139" w:rsidRDefault="002B0139" w:rsidP="00207905">
      <w:r>
        <w:separator/>
      </w:r>
    </w:p>
  </w:footnote>
  <w:footnote w:type="continuationSeparator" w:id="0">
    <w:p w:rsidR="002B0139" w:rsidRDefault="002B0139" w:rsidP="002079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0D08"/>
    <w:rsid w:val="00084DEA"/>
    <w:rsid w:val="00133991"/>
    <w:rsid w:val="00194B57"/>
    <w:rsid w:val="001A1443"/>
    <w:rsid w:val="001E0D08"/>
    <w:rsid w:val="001F2BD7"/>
    <w:rsid w:val="00207905"/>
    <w:rsid w:val="00216563"/>
    <w:rsid w:val="00255047"/>
    <w:rsid w:val="00295683"/>
    <w:rsid w:val="00296670"/>
    <w:rsid w:val="002B0139"/>
    <w:rsid w:val="00305DD3"/>
    <w:rsid w:val="00332A21"/>
    <w:rsid w:val="00350053"/>
    <w:rsid w:val="0035372F"/>
    <w:rsid w:val="0035716A"/>
    <w:rsid w:val="0043064C"/>
    <w:rsid w:val="004616F8"/>
    <w:rsid w:val="00485452"/>
    <w:rsid w:val="004D74F2"/>
    <w:rsid w:val="0051598A"/>
    <w:rsid w:val="0052240B"/>
    <w:rsid w:val="005C2D9C"/>
    <w:rsid w:val="007F13DE"/>
    <w:rsid w:val="00924CB1"/>
    <w:rsid w:val="00992ECF"/>
    <w:rsid w:val="009F2DFA"/>
    <w:rsid w:val="00AB532B"/>
    <w:rsid w:val="00AD776B"/>
    <w:rsid w:val="00C93876"/>
    <w:rsid w:val="00CA0096"/>
    <w:rsid w:val="00D1601A"/>
    <w:rsid w:val="00D4040C"/>
    <w:rsid w:val="00D7714B"/>
    <w:rsid w:val="00DE2114"/>
    <w:rsid w:val="00DF72A0"/>
    <w:rsid w:val="00E94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D08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2"/>
      <w:sz w:val="20"/>
      <w:szCs w:val="20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0D08"/>
    <w:rPr>
      <w:rFonts w:ascii="Times New Roman" w:hAnsi="Times New Roman" w:cs="Times New Roman" w:hint="default"/>
      <w:color w:val="0000FF"/>
      <w:u w:val="single"/>
    </w:rPr>
  </w:style>
  <w:style w:type="paragraph" w:customStyle="1" w:styleId="ConsPlusTitle">
    <w:name w:val="ConsPlusTitle"/>
    <w:uiPriority w:val="99"/>
    <w:rsid w:val="003500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216563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eastAsia="Times New Roman"/>
      <w:kern w:val="0"/>
      <w:sz w:val="24"/>
      <w:szCs w:val="24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1F2BD7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F2BD7"/>
    <w:rPr>
      <w:rFonts w:ascii="Tahoma" w:eastAsiaTheme="minorEastAsia" w:hAnsi="Tahoma" w:cs="Mangal"/>
      <w:kern w:val="2"/>
      <w:sz w:val="16"/>
      <w:szCs w:val="14"/>
      <w:lang w:eastAsia="ru-RU" w:bidi="hi-IN"/>
    </w:rPr>
  </w:style>
  <w:style w:type="paragraph" w:styleId="a7">
    <w:name w:val="header"/>
    <w:basedOn w:val="a"/>
    <w:link w:val="a8"/>
    <w:uiPriority w:val="99"/>
    <w:semiHidden/>
    <w:unhideWhenUsed/>
    <w:rsid w:val="00207905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07905"/>
    <w:rPr>
      <w:rFonts w:ascii="Times New Roman" w:eastAsiaTheme="minorEastAsia" w:hAnsi="Times New Roman" w:cs="Mangal"/>
      <w:kern w:val="2"/>
      <w:sz w:val="20"/>
      <w:szCs w:val="18"/>
      <w:lang w:eastAsia="ru-RU" w:bidi="hi-IN"/>
    </w:rPr>
  </w:style>
  <w:style w:type="paragraph" w:styleId="a9">
    <w:name w:val="footer"/>
    <w:basedOn w:val="a"/>
    <w:link w:val="aa"/>
    <w:uiPriority w:val="99"/>
    <w:semiHidden/>
    <w:unhideWhenUsed/>
    <w:rsid w:val="00207905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207905"/>
    <w:rPr>
      <w:rFonts w:ascii="Times New Roman" w:eastAsiaTheme="minorEastAsia" w:hAnsi="Times New Roman" w:cs="Mangal"/>
      <w:kern w:val="2"/>
      <w:sz w:val="20"/>
      <w:szCs w:val="18"/>
      <w:lang w:eastAsia="ru-RU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rtizansk.org/&#1072;&#1076;&#1084;&#1080;&#1085;&#1080;&#1089;&#1090;&#1088;&#1072;&#1094;&#1080;&#1103;/&#1086;&#1093;&#1088;&#1072;&#1085;&#1072;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artizansk.org/&#1072;&#1076;&#1084;&#1080;&#1085;&#1080;&#1089;&#1090;&#1088;&#1072;&#1094;&#1080;&#1103;/&#1086;&#1093;&#1088;&#1072;&#1085;&#1072;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partizansk.org/&#1072;&#1076;&#1084;&#1080;&#1085;&#1080;&#1089;&#1090;&#1088;&#1072;&#1094;&#1080;&#1103;/&#1086;&#1093;&#1088;&#1072;&#1085;&#1072;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Gryaznova</dc:creator>
  <cp:lastModifiedBy>Gryaznova</cp:lastModifiedBy>
  <cp:revision>13</cp:revision>
  <dcterms:created xsi:type="dcterms:W3CDTF">2023-03-21T06:03:00Z</dcterms:created>
  <dcterms:modified xsi:type="dcterms:W3CDTF">2024-09-12T02:40:00Z</dcterms:modified>
</cp:coreProperties>
</file>